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61D6" w14:textId="77777777" w:rsidR="00C63EE4" w:rsidRPr="00692EF6" w:rsidRDefault="00C57C62" w:rsidP="006A4AF8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24D322F5" wp14:editId="52F0C959">
            <wp:simplePos x="0" y="0"/>
            <wp:positionH relativeFrom="margin">
              <wp:posOffset>3637915</wp:posOffset>
            </wp:positionH>
            <wp:positionV relativeFrom="margin">
              <wp:posOffset>-587375</wp:posOffset>
            </wp:positionV>
            <wp:extent cx="2335530" cy="1143000"/>
            <wp:effectExtent l="19050" t="0" r="7620" b="0"/>
            <wp:wrapSquare wrapText="bothSides"/>
            <wp:docPr id="2" name="Bild 2" descr="DKS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KS_2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BF1840" w14:textId="77777777" w:rsidR="00C63EE4" w:rsidRPr="00692EF6" w:rsidRDefault="00C63EE4" w:rsidP="006A4AF8">
      <w:pPr>
        <w:rPr>
          <w:rFonts w:ascii="Helvetica" w:hAnsi="Helvetica" w:cs="Helvetica"/>
        </w:rPr>
      </w:pPr>
    </w:p>
    <w:p w14:paraId="41163EB3" w14:textId="77777777" w:rsidR="00C63EE4" w:rsidRPr="002F7DC0" w:rsidRDefault="00C63EE4" w:rsidP="006A4AF8">
      <w:pPr>
        <w:rPr>
          <w:rFonts w:ascii="Verdana" w:hAnsi="Verdana" w:cs="Helvetica"/>
          <w:b/>
        </w:rPr>
      </w:pPr>
      <w:r w:rsidRPr="002F7DC0">
        <w:rPr>
          <w:rFonts w:ascii="Verdana" w:hAnsi="Verdana" w:cs="Helvetica"/>
          <w:b/>
        </w:rPr>
        <w:t>Presse-Information</w:t>
      </w:r>
    </w:p>
    <w:p w14:paraId="0D702250" w14:textId="4443AB8A" w:rsidR="00C63EE4" w:rsidRPr="002F7DC0" w:rsidRDefault="00C63EE4" w:rsidP="006A4AF8">
      <w:pPr>
        <w:rPr>
          <w:rFonts w:ascii="Verdana" w:hAnsi="Verdana" w:cs="Helvetica"/>
        </w:rPr>
      </w:pPr>
      <w:r w:rsidRPr="002F7DC0">
        <w:rPr>
          <w:rFonts w:ascii="Verdana" w:hAnsi="Verdana" w:cs="Helvetica"/>
        </w:rPr>
        <w:t>Salzburg/Gnadenwald</w:t>
      </w:r>
      <w:r w:rsidR="00C57C62" w:rsidRPr="002F7DC0">
        <w:rPr>
          <w:rFonts w:ascii="Verdana" w:hAnsi="Verdana" w:cs="Helvetica"/>
        </w:rPr>
        <w:t xml:space="preserve"> </w:t>
      </w:r>
      <w:r w:rsidR="002A3C3D">
        <w:rPr>
          <w:rFonts w:ascii="Verdana" w:hAnsi="Verdana" w:cs="Helvetica"/>
        </w:rPr>
        <w:t xml:space="preserve">November </w:t>
      </w:r>
      <w:r w:rsidR="00C57C62" w:rsidRPr="002F7DC0">
        <w:rPr>
          <w:rFonts w:ascii="Verdana" w:hAnsi="Verdana" w:cs="Helvetica"/>
        </w:rPr>
        <w:t>20</w:t>
      </w:r>
      <w:r w:rsidR="00CF1AF2" w:rsidRPr="002F7DC0">
        <w:rPr>
          <w:rFonts w:ascii="Verdana" w:hAnsi="Verdana" w:cs="Helvetica"/>
        </w:rPr>
        <w:t>2</w:t>
      </w:r>
      <w:r w:rsidR="002A3C3D">
        <w:rPr>
          <w:rFonts w:ascii="Verdana" w:hAnsi="Verdana" w:cs="Helvetica"/>
        </w:rPr>
        <w:t>4</w:t>
      </w:r>
    </w:p>
    <w:p w14:paraId="21E0FCE7" w14:textId="77777777" w:rsidR="00C63EE4" w:rsidRPr="002F7DC0" w:rsidRDefault="00C63EE4" w:rsidP="006A4AF8">
      <w:pPr>
        <w:rPr>
          <w:rFonts w:ascii="Verdana" w:hAnsi="Verdana" w:cs="Helvetica"/>
          <w:b/>
        </w:rPr>
      </w:pPr>
    </w:p>
    <w:p w14:paraId="4F52F957" w14:textId="2B389F46" w:rsidR="006A4AF8" w:rsidRPr="00ED3B25" w:rsidRDefault="007D0476" w:rsidP="006A4AF8">
      <w:pPr>
        <w:rPr>
          <w:rFonts w:ascii="Verdana" w:hAnsi="Verdana" w:cs="Helvetica"/>
          <w:b/>
          <w:sz w:val="28"/>
          <w:szCs w:val="28"/>
        </w:rPr>
      </w:pPr>
      <w:r w:rsidRPr="00ED3B25">
        <w:rPr>
          <w:rFonts w:ascii="Verdana" w:hAnsi="Verdana" w:cs="Helvetica"/>
          <w:b/>
          <w:sz w:val="28"/>
          <w:szCs w:val="28"/>
        </w:rPr>
        <w:t>Messeneuheiten der</w:t>
      </w:r>
      <w:r w:rsidR="005C3BBB" w:rsidRPr="00ED3B25">
        <w:rPr>
          <w:rFonts w:ascii="Verdana" w:hAnsi="Verdana" w:cs="Helvetica"/>
          <w:b/>
          <w:sz w:val="28"/>
          <w:szCs w:val="28"/>
        </w:rPr>
        <w:t xml:space="preserve"> </w:t>
      </w:r>
      <w:r w:rsidR="001E2D1A" w:rsidRPr="00ED3B25">
        <w:rPr>
          <w:rFonts w:ascii="Verdana" w:hAnsi="Verdana" w:cs="Helvetica"/>
          <w:b/>
          <w:sz w:val="28"/>
          <w:szCs w:val="28"/>
        </w:rPr>
        <w:t xml:space="preserve">DKS Technik </w:t>
      </w:r>
      <w:r w:rsidR="005C3BBB" w:rsidRPr="00ED3B25">
        <w:rPr>
          <w:rFonts w:ascii="Verdana" w:hAnsi="Verdana" w:cs="Helvetica"/>
          <w:b/>
          <w:sz w:val="28"/>
          <w:szCs w:val="28"/>
        </w:rPr>
        <w:t>GmbH</w:t>
      </w:r>
      <w:r w:rsidR="001E2D1A" w:rsidRPr="00ED3B25">
        <w:rPr>
          <w:rFonts w:ascii="Verdana" w:hAnsi="Verdana" w:cs="Helvetica"/>
          <w:b/>
          <w:sz w:val="28"/>
          <w:szCs w:val="28"/>
        </w:rPr>
        <w:t xml:space="preserve"> auf der</w:t>
      </w:r>
      <w:r w:rsidR="006A4AF8" w:rsidRPr="00ED3B25">
        <w:rPr>
          <w:rFonts w:ascii="Verdana" w:hAnsi="Verdana" w:cs="Helvetica"/>
          <w:b/>
          <w:sz w:val="28"/>
          <w:szCs w:val="28"/>
        </w:rPr>
        <w:t xml:space="preserve"> AutoZum </w:t>
      </w:r>
      <w:r w:rsidR="004345E7" w:rsidRPr="004345E7">
        <w:rPr>
          <w:rFonts w:ascii="Verdana" w:eastAsia="Calibri" w:hAnsi="Verdana" w:cs="Helvetica"/>
          <w:b/>
          <w:sz w:val="28"/>
          <w:szCs w:val="28"/>
        </w:rPr>
        <w:t>in Halle 10, Stand 1332</w:t>
      </w:r>
    </w:p>
    <w:p w14:paraId="3D346D20" w14:textId="77777777" w:rsidR="006A4AF8" w:rsidRPr="002F7DC0" w:rsidRDefault="006A4AF8" w:rsidP="006A4AF8">
      <w:pPr>
        <w:spacing w:line="300" w:lineRule="exact"/>
        <w:rPr>
          <w:rFonts w:ascii="Verdana" w:hAnsi="Verdana" w:cs="Helvetica"/>
        </w:rPr>
      </w:pPr>
    </w:p>
    <w:p w14:paraId="39887DCA" w14:textId="161AE6C8" w:rsidR="005F421E" w:rsidRPr="002F7DC0" w:rsidRDefault="007D0476" w:rsidP="002F7DC0">
      <w:pPr>
        <w:spacing w:line="320" w:lineRule="exact"/>
        <w:rPr>
          <w:rFonts w:ascii="Verdana" w:hAnsi="Verdana" w:cs="Helvetica"/>
        </w:rPr>
      </w:pPr>
      <w:r w:rsidRPr="002F7DC0">
        <w:rPr>
          <w:rFonts w:ascii="Verdana" w:hAnsi="Verdana" w:cs="Helvetica"/>
        </w:rPr>
        <w:t>Auch 2025 nutzt der Tiroler Korrosionsschutzprofi</w:t>
      </w:r>
      <w:r w:rsidR="000559AA" w:rsidRPr="002F7DC0">
        <w:rPr>
          <w:rFonts w:ascii="Verdana" w:hAnsi="Verdana" w:cs="Helvetica"/>
        </w:rPr>
        <w:t xml:space="preserve"> </w:t>
      </w:r>
      <w:r w:rsidR="002F7DC0" w:rsidRPr="002F7DC0">
        <w:rPr>
          <w:rFonts w:ascii="Verdana" w:hAnsi="Verdana" w:cs="Helvetica"/>
        </w:rPr>
        <w:t xml:space="preserve">DKS Technik GmbH </w:t>
      </w:r>
      <w:r w:rsidRPr="002F7DC0">
        <w:rPr>
          <w:rFonts w:ascii="Verdana" w:hAnsi="Verdana" w:cs="Helvetica"/>
        </w:rPr>
        <w:t xml:space="preserve">die AutoZum </w:t>
      </w:r>
      <w:r w:rsidR="002F7DC0" w:rsidRPr="002F7DC0">
        <w:rPr>
          <w:rFonts w:ascii="Verdana" w:hAnsi="Verdana" w:cs="Helvetica"/>
        </w:rPr>
        <w:t>zum Netzwerken und Präsentieren der Produktneuheiten.</w:t>
      </w:r>
      <w:r w:rsidR="000559AA" w:rsidRPr="002F7DC0">
        <w:rPr>
          <w:rFonts w:ascii="Verdana" w:hAnsi="Verdana" w:cs="Helvetica"/>
        </w:rPr>
        <w:t xml:space="preserve"> Besucher des Messestandes </w:t>
      </w:r>
      <w:r w:rsidR="004345E7">
        <w:rPr>
          <w:rFonts w:ascii="Verdana" w:hAnsi="Verdana" w:cs="Helvetica"/>
        </w:rPr>
        <w:t xml:space="preserve">1332 </w:t>
      </w:r>
      <w:r w:rsidR="000559AA" w:rsidRPr="002F7DC0">
        <w:rPr>
          <w:rFonts w:ascii="Verdana" w:hAnsi="Verdana" w:cs="Helvetica"/>
        </w:rPr>
        <w:t xml:space="preserve">in Halle 10 </w:t>
      </w:r>
      <w:r w:rsidR="002F7DC0" w:rsidRPr="002F7DC0">
        <w:rPr>
          <w:rFonts w:ascii="Verdana" w:hAnsi="Verdana" w:cs="Helvetica"/>
        </w:rPr>
        <w:t>finden zudem den bewährten Rostschutz-Vorführanhänger</w:t>
      </w:r>
      <w:r w:rsidR="002F7DC0">
        <w:rPr>
          <w:rFonts w:ascii="Verdana" w:hAnsi="Verdana" w:cs="Helvetica"/>
        </w:rPr>
        <w:t xml:space="preserve"> mit allen relevanten Produkten</w:t>
      </w:r>
      <w:r w:rsidR="00D74276">
        <w:rPr>
          <w:rFonts w:ascii="Verdana" w:hAnsi="Verdana" w:cs="Helvetica"/>
        </w:rPr>
        <w:t xml:space="preserve"> für eine Konservierung.</w:t>
      </w:r>
      <w:r w:rsidR="002F7DC0" w:rsidRPr="002F7DC0">
        <w:rPr>
          <w:rFonts w:ascii="Verdana" w:hAnsi="Verdana"/>
        </w:rPr>
        <w:t xml:space="preserve"> </w:t>
      </w:r>
    </w:p>
    <w:p w14:paraId="444E939C" w14:textId="77777777" w:rsidR="005F421E" w:rsidRPr="002F7DC0" w:rsidRDefault="005F421E" w:rsidP="005F421E">
      <w:pPr>
        <w:spacing w:line="300" w:lineRule="exact"/>
        <w:rPr>
          <w:rFonts w:ascii="Verdana" w:hAnsi="Verdana" w:cs="Helvetica"/>
        </w:rPr>
      </w:pPr>
    </w:p>
    <w:p w14:paraId="5A955107" w14:textId="12555830" w:rsidR="00272B36" w:rsidRPr="002F7DC0" w:rsidRDefault="002F7DC0" w:rsidP="00272B36">
      <w:pPr>
        <w:autoSpaceDE w:val="0"/>
        <w:autoSpaceDN w:val="0"/>
        <w:adjustRightInd w:val="0"/>
        <w:spacing w:line="320" w:lineRule="exact"/>
        <w:rPr>
          <w:rFonts w:ascii="Verdana" w:hAnsi="Verdana" w:cs="Helvetica"/>
          <w:b/>
        </w:rPr>
      </w:pPr>
      <w:r w:rsidRPr="002F7DC0">
        <w:rPr>
          <w:rFonts w:ascii="Verdana" w:hAnsi="Verdana" w:cs="Helvetica"/>
          <w:b/>
        </w:rPr>
        <w:t xml:space="preserve">Neuer 2K-Klebstoff </w:t>
      </w:r>
      <w:r w:rsidR="00B76E67" w:rsidRPr="002F7DC0">
        <w:rPr>
          <w:rFonts w:ascii="Verdana" w:hAnsi="Verdana" w:cs="Helvetica"/>
          <w:b/>
        </w:rPr>
        <w:t xml:space="preserve">Dinitrol </w:t>
      </w:r>
      <w:r w:rsidR="00272B36" w:rsidRPr="002F7DC0">
        <w:rPr>
          <w:rFonts w:ascii="Verdana" w:hAnsi="Verdana" w:cs="Helvetica"/>
          <w:b/>
        </w:rPr>
        <w:t>516</w:t>
      </w:r>
      <w:r w:rsidR="00B76E67" w:rsidRPr="002F7DC0">
        <w:rPr>
          <w:rFonts w:ascii="Verdana" w:hAnsi="Verdana" w:cs="Helvetica"/>
          <w:b/>
        </w:rPr>
        <w:t xml:space="preserve"> A/B</w:t>
      </w:r>
      <w:r w:rsidRPr="002F7DC0">
        <w:rPr>
          <w:rFonts w:ascii="Verdana" w:hAnsi="Verdana" w:cs="Helvetica"/>
          <w:b/>
        </w:rPr>
        <w:t xml:space="preserve"> </w:t>
      </w:r>
      <w:r w:rsidR="005F7B86">
        <w:rPr>
          <w:rFonts w:ascii="Verdana" w:hAnsi="Verdana" w:cs="Helvetica"/>
          <w:b/>
        </w:rPr>
        <w:t>mit 2K-Kartuschenpistole</w:t>
      </w:r>
    </w:p>
    <w:p w14:paraId="027E0DF7" w14:textId="6F24EAB3" w:rsidR="00B76E67" w:rsidRPr="002F7DC0" w:rsidRDefault="00B76E67" w:rsidP="00272B36">
      <w:pPr>
        <w:autoSpaceDE w:val="0"/>
        <w:autoSpaceDN w:val="0"/>
        <w:adjustRightInd w:val="0"/>
        <w:spacing w:line="320" w:lineRule="exact"/>
        <w:rPr>
          <w:rFonts w:ascii="Verdana" w:hAnsi="Verdana" w:cs="Helvetica"/>
          <w:bCs/>
        </w:rPr>
      </w:pPr>
      <w:r w:rsidRPr="002F7DC0">
        <w:rPr>
          <w:rFonts w:ascii="Verdana" w:hAnsi="Verdana" w:cs="Helvetica"/>
          <w:bCs/>
        </w:rPr>
        <w:t>Das OEM</w:t>
      </w:r>
      <w:r w:rsidR="005F7B86">
        <w:rPr>
          <w:rFonts w:ascii="Verdana" w:hAnsi="Verdana" w:cs="Helvetica"/>
          <w:bCs/>
        </w:rPr>
        <w:t>-</w:t>
      </w:r>
      <w:r w:rsidRPr="002F7DC0">
        <w:rPr>
          <w:rFonts w:ascii="Verdana" w:hAnsi="Verdana" w:cs="Helvetica"/>
          <w:bCs/>
        </w:rPr>
        <w:t>geprüfte 2K-Klebstoffsystem besteht aus einem schwarzen, feuchtigkeitshärtenden PU-Klebstoff und der reaktiven Beschleunigerpaste</w:t>
      </w:r>
      <w:r w:rsidR="002F7DC0" w:rsidRPr="002F7DC0">
        <w:rPr>
          <w:rFonts w:ascii="Verdana" w:hAnsi="Verdana" w:cs="Helvetica"/>
          <w:bCs/>
        </w:rPr>
        <w:t xml:space="preserve">. Das Produkt ermöglicht blasenfreies </w:t>
      </w:r>
      <w:r w:rsidR="00707CBE">
        <w:rPr>
          <w:rFonts w:ascii="Verdana" w:hAnsi="Verdana" w:cs="Helvetica"/>
          <w:bCs/>
        </w:rPr>
        <w:t>Verk</w:t>
      </w:r>
      <w:r w:rsidR="002F7DC0" w:rsidRPr="002F7DC0">
        <w:rPr>
          <w:rFonts w:ascii="Verdana" w:hAnsi="Verdana" w:cs="Helvetica"/>
          <w:bCs/>
        </w:rPr>
        <w:t>leben und Verfugen in einem Arbeitsgang</w:t>
      </w:r>
      <w:r w:rsidR="00A674DC">
        <w:rPr>
          <w:rFonts w:ascii="Verdana" w:hAnsi="Verdana" w:cs="Helvetica"/>
          <w:bCs/>
        </w:rPr>
        <w:t>. Zudem</w:t>
      </w:r>
      <w:r w:rsidR="002F7DC0" w:rsidRPr="002F7DC0">
        <w:rPr>
          <w:rFonts w:ascii="Verdana" w:hAnsi="Verdana" w:cs="Helvetica"/>
          <w:bCs/>
        </w:rPr>
        <w:t xml:space="preserve"> ist</w:t>
      </w:r>
      <w:r w:rsidRPr="002F7DC0">
        <w:rPr>
          <w:rFonts w:ascii="Verdana" w:hAnsi="Verdana" w:cs="Helvetica"/>
          <w:bCs/>
        </w:rPr>
        <w:t xml:space="preserve"> </w:t>
      </w:r>
      <w:r w:rsidR="00A674DC">
        <w:rPr>
          <w:rFonts w:ascii="Verdana" w:hAnsi="Verdana" w:cs="Helvetica"/>
          <w:bCs/>
        </w:rPr>
        <w:t xml:space="preserve">es </w:t>
      </w:r>
      <w:r w:rsidR="00707CBE">
        <w:rPr>
          <w:rFonts w:ascii="Verdana" w:hAnsi="Verdana" w:cs="Helvetica"/>
          <w:bCs/>
        </w:rPr>
        <w:t>frei von L</w:t>
      </w:r>
      <w:r w:rsidRPr="002F7DC0">
        <w:rPr>
          <w:rFonts w:ascii="Verdana" w:hAnsi="Verdana" w:cs="Helvetica"/>
          <w:bCs/>
        </w:rPr>
        <w:t>ösemittel</w:t>
      </w:r>
      <w:r w:rsidR="005F7B86">
        <w:rPr>
          <w:rFonts w:ascii="Verdana" w:hAnsi="Verdana" w:cs="Helvetica"/>
          <w:bCs/>
        </w:rPr>
        <w:t>n</w:t>
      </w:r>
      <w:r w:rsidRPr="002F7DC0">
        <w:rPr>
          <w:rFonts w:ascii="Verdana" w:hAnsi="Verdana" w:cs="Helvetica"/>
          <w:bCs/>
        </w:rPr>
        <w:t xml:space="preserve"> und PVC</w:t>
      </w:r>
      <w:r w:rsidR="002F7DC0" w:rsidRPr="002F7DC0">
        <w:rPr>
          <w:rFonts w:ascii="Verdana" w:hAnsi="Verdana" w:cs="Helvetica"/>
          <w:bCs/>
        </w:rPr>
        <w:t xml:space="preserve"> sowie p</w:t>
      </w:r>
      <w:r w:rsidRPr="002F7DC0">
        <w:rPr>
          <w:rFonts w:ascii="Verdana" w:hAnsi="Verdana" w:cs="Helvetica"/>
          <w:bCs/>
        </w:rPr>
        <w:t>artikel- und geruchsarm</w:t>
      </w:r>
      <w:r w:rsidR="002F7DC0" w:rsidRPr="002F7DC0">
        <w:rPr>
          <w:rFonts w:ascii="Verdana" w:hAnsi="Verdana" w:cs="Helvetica"/>
          <w:bCs/>
        </w:rPr>
        <w:t>.</w:t>
      </w:r>
    </w:p>
    <w:p w14:paraId="693E1440" w14:textId="33729078" w:rsidR="00A36EEF" w:rsidRPr="002F7DC0" w:rsidRDefault="00B76E67" w:rsidP="00272B36">
      <w:pPr>
        <w:autoSpaceDE w:val="0"/>
        <w:autoSpaceDN w:val="0"/>
        <w:adjustRightInd w:val="0"/>
        <w:spacing w:line="320" w:lineRule="exact"/>
        <w:rPr>
          <w:rFonts w:ascii="Verdana" w:hAnsi="Verdana" w:cs="Helvetica"/>
          <w:bCs/>
        </w:rPr>
      </w:pPr>
      <w:r w:rsidRPr="002F7DC0">
        <w:rPr>
          <w:rFonts w:ascii="Verdana" w:hAnsi="Verdana" w:cs="Helvetica"/>
          <w:bCs/>
        </w:rPr>
        <w:t xml:space="preserve">Für zuverlässige Durchmischung sorgt die </w:t>
      </w:r>
      <w:r w:rsidR="002F7DC0" w:rsidRPr="002F7DC0">
        <w:rPr>
          <w:rFonts w:ascii="Verdana" w:hAnsi="Verdana" w:cs="Helvetica"/>
          <w:bCs/>
        </w:rPr>
        <w:t xml:space="preserve">leistungsstarke und sehr leichte </w:t>
      </w:r>
      <w:r w:rsidR="00A36EEF" w:rsidRPr="002F7DC0">
        <w:rPr>
          <w:rFonts w:ascii="Verdana" w:hAnsi="Verdana" w:cs="Helvetica"/>
          <w:bCs/>
        </w:rPr>
        <w:t>Dinitrol 2K-Kartuschenpistole</w:t>
      </w:r>
      <w:r w:rsidR="002F7DC0" w:rsidRPr="002F7DC0">
        <w:rPr>
          <w:rFonts w:ascii="Verdana" w:hAnsi="Verdana" w:cs="Helvetica"/>
          <w:bCs/>
        </w:rPr>
        <w:t xml:space="preserve">. Die </w:t>
      </w:r>
      <w:r w:rsidR="00A36EEF" w:rsidRPr="002F7DC0">
        <w:rPr>
          <w:rFonts w:ascii="Verdana" w:hAnsi="Verdana" w:cs="Helvetica"/>
          <w:bCs/>
        </w:rPr>
        <w:t>Beutel werden vollständig ausgepresst, Sicherungsring und Kartusche sind nicht mehr erforderlich</w:t>
      </w:r>
      <w:r w:rsidR="002F7DC0" w:rsidRPr="002F7DC0">
        <w:rPr>
          <w:rFonts w:ascii="Verdana" w:hAnsi="Verdana" w:cs="Helvetica"/>
          <w:bCs/>
        </w:rPr>
        <w:t>. I</w:t>
      </w:r>
      <w:r w:rsidR="00A36EEF" w:rsidRPr="002F7DC0">
        <w:rPr>
          <w:rFonts w:ascii="Verdana" w:hAnsi="Verdana" w:cs="Helvetica"/>
          <w:bCs/>
        </w:rPr>
        <w:t xml:space="preserve">n nur 20 Minuten ist </w:t>
      </w:r>
      <w:r w:rsidR="005F7B86">
        <w:rPr>
          <w:rFonts w:ascii="Verdana" w:hAnsi="Verdana" w:cs="Helvetica"/>
          <w:bCs/>
        </w:rPr>
        <w:t xml:space="preserve">der Akku </w:t>
      </w:r>
      <w:r w:rsidR="00A36EEF" w:rsidRPr="002F7DC0">
        <w:rPr>
          <w:rFonts w:ascii="Verdana" w:hAnsi="Verdana" w:cs="Helvetica"/>
          <w:bCs/>
        </w:rPr>
        <w:t>d</w:t>
      </w:r>
      <w:r w:rsidR="005F7B86">
        <w:rPr>
          <w:rFonts w:ascii="Verdana" w:hAnsi="Verdana" w:cs="Helvetica"/>
          <w:bCs/>
        </w:rPr>
        <w:t>er</w:t>
      </w:r>
      <w:r w:rsidR="00A36EEF" w:rsidRPr="002F7DC0">
        <w:rPr>
          <w:rFonts w:ascii="Verdana" w:hAnsi="Verdana" w:cs="Helvetica"/>
          <w:bCs/>
        </w:rPr>
        <w:t xml:space="preserve"> Pistole wieder komplett neu geladen.</w:t>
      </w:r>
      <w:r w:rsidR="002F7DC0" w:rsidRPr="002F7DC0">
        <w:rPr>
          <w:rFonts w:ascii="Verdana" w:hAnsi="Verdana" w:cs="Helvetica"/>
          <w:bCs/>
        </w:rPr>
        <w:t xml:space="preserve"> </w:t>
      </w:r>
    </w:p>
    <w:p w14:paraId="3A8C3146" w14:textId="77777777" w:rsidR="00272B36" w:rsidRPr="002F7DC0" w:rsidRDefault="00272B36" w:rsidP="00CF1AF2">
      <w:pPr>
        <w:spacing w:line="320" w:lineRule="exact"/>
        <w:rPr>
          <w:rFonts w:ascii="Verdana" w:hAnsi="Verdana" w:cs="Helvetica"/>
          <w:b/>
        </w:rPr>
      </w:pPr>
    </w:p>
    <w:p w14:paraId="7EA6923E" w14:textId="6C706130" w:rsidR="00CF1AF2" w:rsidRPr="002F7DC0" w:rsidRDefault="00CF1AF2" w:rsidP="00CF1AF2">
      <w:pPr>
        <w:spacing w:line="320" w:lineRule="exact"/>
        <w:rPr>
          <w:rFonts w:ascii="Verdana" w:hAnsi="Verdana" w:cs="Helvetica"/>
        </w:rPr>
      </w:pPr>
      <w:r w:rsidRPr="002F7DC0">
        <w:rPr>
          <w:rFonts w:ascii="Verdana" w:hAnsi="Verdana" w:cs="Helvetica"/>
          <w:b/>
        </w:rPr>
        <w:t xml:space="preserve">Oberflächenschutz kLine Bodyguard </w:t>
      </w:r>
      <w:r w:rsidR="00766D73">
        <w:rPr>
          <w:rFonts w:ascii="Verdana" w:hAnsi="Verdana" w:cs="Helvetica"/>
          <w:b/>
        </w:rPr>
        <w:t xml:space="preserve">Grip </w:t>
      </w:r>
      <w:r w:rsidR="00DC32AF" w:rsidRPr="002F7DC0">
        <w:rPr>
          <w:rFonts w:ascii="Verdana" w:hAnsi="Verdana" w:cs="Helvetica"/>
          <w:b/>
        </w:rPr>
        <w:t xml:space="preserve">für eine </w:t>
      </w:r>
      <w:r w:rsidRPr="002F7DC0">
        <w:rPr>
          <w:rFonts w:ascii="Verdana" w:hAnsi="Verdana" w:cs="Helvetica"/>
          <w:b/>
        </w:rPr>
        <w:t>robuste</w:t>
      </w:r>
      <w:r w:rsidR="00DC32AF" w:rsidRPr="002F7DC0">
        <w:rPr>
          <w:rFonts w:ascii="Verdana" w:hAnsi="Verdana" w:cs="Helvetica"/>
          <w:b/>
        </w:rPr>
        <w:t xml:space="preserve"> Anti-Rutsch-</w:t>
      </w:r>
      <w:r w:rsidRPr="002F7DC0">
        <w:rPr>
          <w:rFonts w:ascii="Verdana" w:hAnsi="Verdana" w:cs="Helvetica"/>
          <w:b/>
        </w:rPr>
        <w:t xml:space="preserve">Beschichtung </w:t>
      </w:r>
      <w:r w:rsidR="00DC32AF" w:rsidRPr="002F7DC0">
        <w:rPr>
          <w:rFonts w:ascii="Verdana" w:hAnsi="Verdana" w:cs="Helvetica"/>
          <w:b/>
        </w:rPr>
        <w:t>von Ladeflächen</w:t>
      </w:r>
      <w:r w:rsidRPr="002F7DC0">
        <w:rPr>
          <w:rFonts w:ascii="Verdana" w:hAnsi="Verdana" w:cs="Helvetica"/>
          <w:b/>
        </w:rPr>
        <w:br/>
      </w:r>
      <w:r w:rsidR="00587216">
        <w:rPr>
          <w:rFonts w:ascii="Verdana" w:eastAsia="HelveticaNeue" w:hAnsi="Verdana" w:cs="HelveticaNeue"/>
        </w:rPr>
        <w:t xml:space="preserve">Eine </w:t>
      </w:r>
      <w:r w:rsidR="00766D73">
        <w:rPr>
          <w:rFonts w:ascii="Verdana" w:eastAsia="HelveticaNeue" w:hAnsi="Verdana" w:cs="HelveticaNeue"/>
        </w:rPr>
        <w:t xml:space="preserve">Erweiterung des </w:t>
      </w:r>
      <w:r w:rsidR="00587216">
        <w:rPr>
          <w:rFonts w:ascii="Verdana" w:eastAsia="HelveticaNeue" w:hAnsi="Verdana" w:cs="HelveticaNeue"/>
        </w:rPr>
        <w:t>erprobten</w:t>
      </w:r>
      <w:r w:rsidR="00766D73">
        <w:rPr>
          <w:rFonts w:ascii="Verdana" w:eastAsia="HelveticaNeue" w:hAnsi="Verdana" w:cs="HelveticaNeue"/>
        </w:rPr>
        <w:t xml:space="preserve"> </w:t>
      </w:r>
      <w:r w:rsidRPr="002F7DC0">
        <w:rPr>
          <w:rFonts w:ascii="Verdana" w:eastAsia="HelveticaNeue" w:hAnsi="Verdana" w:cs="HelveticaNeue"/>
        </w:rPr>
        <w:t>2K-P</w:t>
      </w:r>
      <w:r w:rsidR="00DC32AF" w:rsidRPr="002F7DC0">
        <w:rPr>
          <w:rFonts w:ascii="Verdana" w:eastAsia="HelveticaNeue" w:hAnsi="Verdana" w:cs="HelveticaNeue"/>
        </w:rPr>
        <w:t>U</w:t>
      </w:r>
      <w:r w:rsidRPr="002F7DC0">
        <w:rPr>
          <w:rFonts w:ascii="Verdana" w:eastAsia="HelveticaNeue" w:hAnsi="Verdana" w:cs="HelveticaNeue"/>
        </w:rPr>
        <w:t xml:space="preserve">-Acryllack kLine Bodyguard </w:t>
      </w:r>
      <w:r w:rsidR="00766D73">
        <w:rPr>
          <w:rFonts w:ascii="Verdana" w:eastAsia="HelveticaNeue" w:hAnsi="Verdana" w:cs="HelveticaNeue"/>
        </w:rPr>
        <w:t>für robuste und kratzfeste Beschichtungen</w:t>
      </w:r>
      <w:r w:rsidR="00587216">
        <w:rPr>
          <w:rFonts w:ascii="Verdana" w:eastAsia="HelveticaNeue" w:hAnsi="Verdana" w:cs="HelveticaNeue"/>
        </w:rPr>
        <w:t xml:space="preserve"> ist der von den D</w:t>
      </w:r>
      <w:r w:rsidR="00766D73">
        <w:rPr>
          <w:rFonts w:ascii="Verdana" w:eastAsia="HelveticaNeue" w:hAnsi="Verdana" w:cs="HelveticaNeue"/>
        </w:rPr>
        <w:t>KS-Techniker</w:t>
      </w:r>
      <w:r w:rsidR="00587216">
        <w:rPr>
          <w:rFonts w:ascii="Verdana" w:eastAsia="HelveticaNeue" w:hAnsi="Verdana" w:cs="HelveticaNeue"/>
        </w:rPr>
        <w:t>n</w:t>
      </w:r>
      <w:r w:rsidR="00766D73">
        <w:rPr>
          <w:rFonts w:ascii="Verdana" w:eastAsia="HelveticaNeue" w:hAnsi="Verdana" w:cs="HelveticaNeue"/>
        </w:rPr>
        <w:t xml:space="preserve"> </w:t>
      </w:r>
      <w:r w:rsidR="00587216">
        <w:rPr>
          <w:rFonts w:ascii="Verdana" w:eastAsia="HelveticaNeue" w:hAnsi="Verdana" w:cs="HelveticaNeue"/>
        </w:rPr>
        <w:t>entwickelte</w:t>
      </w:r>
      <w:r w:rsidR="00766D73">
        <w:rPr>
          <w:rFonts w:ascii="Verdana" w:eastAsia="HelveticaNeue" w:hAnsi="Verdana" w:cs="HelveticaNeue"/>
        </w:rPr>
        <w:t xml:space="preserve"> kLine Bodyguard Grip, </w:t>
      </w:r>
      <w:r w:rsidR="00587216">
        <w:rPr>
          <w:rFonts w:ascii="Verdana" w:eastAsia="HelveticaNeue" w:hAnsi="Verdana" w:cs="HelveticaNeue"/>
        </w:rPr>
        <w:t xml:space="preserve">mit dem </w:t>
      </w:r>
      <w:r w:rsidRPr="002F7DC0">
        <w:rPr>
          <w:rFonts w:ascii="Verdana" w:eastAsia="HelveticaNeue" w:hAnsi="Verdana" w:cs="HelveticaNeue"/>
        </w:rPr>
        <w:t>hochbelastete Flächen</w:t>
      </w:r>
      <w:r w:rsidR="00DC32AF" w:rsidRPr="002F7DC0">
        <w:rPr>
          <w:rFonts w:ascii="Verdana" w:eastAsia="HelveticaNeue" w:hAnsi="Verdana" w:cs="HelveticaNeue"/>
        </w:rPr>
        <w:t xml:space="preserve"> wie Ladeflächen, Auffahrrampen oder Transportflächen von Abschlepp-Fahrzeugen</w:t>
      </w:r>
      <w:r w:rsidR="00766D73">
        <w:rPr>
          <w:rFonts w:ascii="Verdana" w:eastAsia="HelveticaNeue" w:hAnsi="Verdana" w:cs="HelveticaNeue"/>
        </w:rPr>
        <w:t xml:space="preserve"> rutschfest </w:t>
      </w:r>
      <w:r w:rsidR="00587216">
        <w:rPr>
          <w:rFonts w:ascii="Verdana" w:eastAsia="HelveticaNeue" w:hAnsi="Verdana" w:cs="HelveticaNeue"/>
        </w:rPr>
        <w:t>werden</w:t>
      </w:r>
      <w:r w:rsidR="00DC32AF" w:rsidRPr="002F7DC0">
        <w:rPr>
          <w:rFonts w:ascii="Verdana" w:eastAsia="HelveticaNeue" w:hAnsi="Verdana" w:cs="HelveticaNeue"/>
        </w:rPr>
        <w:t>.</w:t>
      </w:r>
      <w:r w:rsidRPr="002F7DC0">
        <w:rPr>
          <w:rFonts w:ascii="Verdana" w:eastAsia="HelveticaNeue" w:hAnsi="Verdana" w:cs="HelveticaNeue"/>
        </w:rPr>
        <w:t xml:space="preserve"> </w:t>
      </w:r>
      <w:r w:rsidR="00DC32AF" w:rsidRPr="002F7DC0">
        <w:rPr>
          <w:rFonts w:ascii="Verdana" w:eastAsia="HelveticaNeue" w:hAnsi="Verdana" w:cs="HelveticaNeue"/>
        </w:rPr>
        <w:t>Das Produkt ist in verschied</w:t>
      </w:r>
      <w:r w:rsidR="00707CBE">
        <w:rPr>
          <w:rFonts w:ascii="Verdana" w:eastAsia="HelveticaNeue" w:hAnsi="Verdana" w:cs="HelveticaNeue"/>
        </w:rPr>
        <w:t>e</w:t>
      </w:r>
      <w:r w:rsidR="00DC32AF" w:rsidRPr="002F7DC0">
        <w:rPr>
          <w:rFonts w:ascii="Verdana" w:eastAsia="HelveticaNeue" w:hAnsi="Verdana" w:cs="HelveticaNeue"/>
        </w:rPr>
        <w:t xml:space="preserve">nen Rutschklassen </w:t>
      </w:r>
      <w:r w:rsidR="005F7B86">
        <w:rPr>
          <w:rFonts w:ascii="Verdana" w:eastAsia="HelveticaNeue" w:hAnsi="Verdana" w:cs="HelveticaNeue"/>
        </w:rPr>
        <w:t xml:space="preserve">und allen RAL-Tönen </w:t>
      </w:r>
      <w:r w:rsidR="00DC32AF" w:rsidRPr="002F7DC0">
        <w:rPr>
          <w:rFonts w:ascii="Verdana" w:eastAsia="HelveticaNeue" w:hAnsi="Verdana" w:cs="HelveticaNeue"/>
        </w:rPr>
        <w:t xml:space="preserve">erhältlich. </w:t>
      </w:r>
      <w:r w:rsidR="00DC32AF" w:rsidRPr="002F7DC0">
        <w:rPr>
          <w:rFonts w:ascii="Verdana" w:hAnsi="Verdana" w:cs="Helvetica"/>
        </w:rPr>
        <w:t xml:space="preserve">Die </w:t>
      </w:r>
      <w:r w:rsidR="00587216">
        <w:rPr>
          <w:rFonts w:ascii="Verdana" w:hAnsi="Verdana" w:cs="Helvetica"/>
        </w:rPr>
        <w:t>A</w:t>
      </w:r>
      <w:r w:rsidR="00DC32AF" w:rsidRPr="002F7DC0">
        <w:rPr>
          <w:rFonts w:ascii="Verdana" w:hAnsi="Verdana" w:cs="Helvetica"/>
        </w:rPr>
        <w:t>pplikation erfolgt mit UBS-Strukturpistole bzw. i</w:t>
      </w:r>
      <w:r w:rsidR="005F7B86">
        <w:rPr>
          <w:rFonts w:ascii="Verdana" w:hAnsi="Verdana" w:cs="Helvetica"/>
        </w:rPr>
        <w:t>st sprüh-, streich- und rollbar</w:t>
      </w:r>
      <w:r w:rsidR="00DC32AF" w:rsidRPr="002F7DC0">
        <w:rPr>
          <w:rFonts w:ascii="Verdana" w:hAnsi="Verdana" w:cs="Helvetica"/>
        </w:rPr>
        <w:t>.</w:t>
      </w:r>
    </w:p>
    <w:p w14:paraId="7A4CD254" w14:textId="77777777" w:rsidR="002B76D2" w:rsidRPr="002F7DC0" w:rsidRDefault="002B76D2" w:rsidP="00CF1AF2">
      <w:pPr>
        <w:spacing w:line="320" w:lineRule="exact"/>
        <w:rPr>
          <w:rFonts w:ascii="Verdana" w:hAnsi="Verdana" w:cs="Helvetica"/>
        </w:rPr>
      </w:pPr>
    </w:p>
    <w:p w14:paraId="02B2704D" w14:textId="04413E6F" w:rsidR="002B76D2" w:rsidRPr="002F7DC0" w:rsidRDefault="002B76D2" w:rsidP="00CF1AF2">
      <w:pPr>
        <w:spacing w:line="320" w:lineRule="exact"/>
        <w:rPr>
          <w:rFonts w:ascii="Verdana" w:hAnsi="Verdana"/>
          <w:b/>
          <w:bCs/>
        </w:rPr>
      </w:pPr>
      <w:r w:rsidRPr="002F7DC0">
        <w:rPr>
          <w:rFonts w:ascii="Verdana" w:hAnsi="Verdana"/>
          <w:b/>
          <w:bCs/>
        </w:rPr>
        <w:t xml:space="preserve">Bewährte Attraktion: der </w:t>
      </w:r>
      <w:r w:rsidR="004A0FDB" w:rsidRPr="002F7DC0">
        <w:rPr>
          <w:rFonts w:ascii="Verdana" w:hAnsi="Verdana"/>
          <w:b/>
          <w:bCs/>
        </w:rPr>
        <w:t>Rostschutz-</w:t>
      </w:r>
      <w:r w:rsidRPr="002F7DC0">
        <w:rPr>
          <w:rFonts w:ascii="Verdana" w:hAnsi="Verdana"/>
          <w:b/>
          <w:bCs/>
        </w:rPr>
        <w:t>Vorführanhänger</w:t>
      </w:r>
    </w:p>
    <w:p w14:paraId="7923E70D" w14:textId="4104B181" w:rsidR="004A0FDB" w:rsidRPr="00C80CAB" w:rsidRDefault="00707CBE" w:rsidP="00C80CAB">
      <w:pPr>
        <w:spacing w:line="320" w:lineRule="exact"/>
        <w:rPr>
          <w:rFonts w:ascii="Verdana" w:hAnsi="Verdana" w:cs="Helvetica"/>
        </w:rPr>
      </w:pPr>
      <w:r>
        <w:rPr>
          <w:rFonts w:ascii="Verdana" w:hAnsi="Verdana"/>
        </w:rPr>
        <w:t>Auf der AutoZum n</w:t>
      </w:r>
      <w:r w:rsidR="008459F2" w:rsidRPr="002F7DC0">
        <w:rPr>
          <w:rFonts w:ascii="Verdana" w:hAnsi="Verdana"/>
        </w:rPr>
        <w:t>icht fehlen darf der Rostschutzcoach der DKS mit seinem Vorführa</w:t>
      </w:r>
      <w:r w:rsidR="002B76D2" w:rsidRPr="002F7DC0">
        <w:rPr>
          <w:rFonts w:ascii="Verdana" w:hAnsi="Verdana"/>
        </w:rPr>
        <w:t>nhänger</w:t>
      </w:r>
      <w:r w:rsidR="00C80CAB">
        <w:rPr>
          <w:rFonts w:ascii="Verdana" w:hAnsi="Verdana"/>
        </w:rPr>
        <w:t xml:space="preserve">, der ansonsten </w:t>
      </w:r>
      <w:r w:rsidR="00C80CAB" w:rsidRPr="002F7DC0">
        <w:rPr>
          <w:rFonts w:ascii="Verdana" w:hAnsi="Verdana"/>
        </w:rPr>
        <w:t>durch Österreich tourt und auf Bestellung direkt in die Werkstatt kommt.</w:t>
      </w:r>
      <w:r w:rsidR="00C80CAB">
        <w:rPr>
          <w:rFonts w:ascii="Verdana" w:hAnsi="Verdana" w:cs="Helvetica"/>
        </w:rPr>
        <w:t xml:space="preserve"> </w:t>
      </w:r>
      <w:r w:rsidR="008459F2" w:rsidRPr="002F7DC0">
        <w:rPr>
          <w:rFonts w:ascii="Verdana" w:hAnsi="Verdana" w:cs="Arial"/>
        </w:rPr>
        <w:t xml:space="preserve">Im Anhänger </w:t>
      </w:r>
      <w:r>
        <w:rPr>
          <w:rFonts w:ascii="Verdana" w:hAnsi="Verdana" w:cs="Arial"/>
        </w:rPr>
        <w:t>zeigt DKS</w:t>
      </w:r>
      <w:r w:rsidR="008459F2" w:rsidRPr="002F7DC0">
        <w:rPr>
          <w:rFonts w:ascii="Verdana" w:hAnsi="Verdana" w:cs="Arial"/>
        </w:rPr>
        <w:t xml:space="preserve"> die Must-haves für professionellen Korrosionsschutz, die je nach Kapazität der Werkstatt und Anzahl der Konservierungen variieren. </w:t>
      </w:r>
      <w:r w:rsidR="004A0FDB" w:rsidRPr="002F7DC0">
        <w:rPr>
          <w:rFonts w:ascii="Verdana" w:hAnsi="Verdana" w:cs="Arial"/>
        </w:rPr>
        <w:t xml:space="preserve">Dementsprechend groß ist das Sortiment von Kartuschen bis zu Pumpen für Airless- und Airmix-Verfahren zur Wandmontage. Neuerungen sind isolierte Gehäuse für sehr geräuscharme Anwendung oder die </w:t>
      </w:r>
    </w:p>
    <w:p w14:paraId="7163E99C" w14:textId="4FB71DE7" w:rsidR="004A0FDB" w:rsidRPr="002F7DC0" w:rsidRDefault="004A0FDB" w:rsidP="004A0FDB">
      <w:pPr>
        <w:spacing w:line="280" w:lineRule="exact"/>
        <w:rPr>
          <w:rFonts w:ascii="Verdana" w:hAnsi="Verdana" w:cs="Arial"/>
        </w:rPr>
      </w:pPr>
      <w:r w:rsidRPr="002F7DC0">
        <w:rPr>
          <w:rFonts w:ascii="Verdana" w:hAnsi="Verdana" w:cs="Arial"/>
        </w:rPr>
        <w:t xml:space="preserve">Fassheizung für optimale Viskosität von dickflüssigen Materialien. </w:t>
      </w:r>
    </w:p>
    <w:p w14:paraId="63A449D1" w14:textId="77777777" w:rsidR="006A4AF8" w:rsidRPr="002F7DC0" w:rsidRDefault="006A4AF8" w:rsidP="006A4AF8">
      <w:pPr>
        <w:autoSpaceDE w:val="0"/>
        <w:autoSpaceDN w:val="0"/>
        <w:adjustRightInd w:val="0"/>
        <w:spacing w:line="300" w:lineRule="exact"/>
        <w:rPr>
          <w:rFonts w:ascii="Verdana" w:hAnsi="Verdana" w:cs="Helvetica"/>
        </w:rPr>
      </w:pPr>
    </w:p>
    <w:p w14:paraId="17E0C430" w14:textId="77777777" w:rsidR="00C63EE4" w:rsidRPr="002F7DC0" w:rsidRDefault="00C63EE4" w:rsidP="00C57C62">
      <w:pPr>
        <w:rPr>
          <w:rFonts w:ascii="Verdana" w:hAnsi="Verdana" w:cs="Helvetica"/>
          <w:b/>
        </w:rPr>
      </w:pPr>
      <w:r w:rsidRPr="002F7DC0">
        <w:rPr>
          <w:rFonts w:ascii="Verdana" w:hAnsi="Verdana" w:cs="Helvetica"/>
          <w:b/>
        </w:rPr>
        <w:t>Presserückfragen:</w:t>
      </w:r>
      <w:r w:rsidRPr="002F7DC0">
        <w:rPr>
          <w:rFonts w:ascii="Verdana" w:hAnsi="Verdana" w:cs="Helvetica"/>
          <w:b/>
        </w:rPr>
        <w:br/>
      </w:r>
      <w:r w:rsidRPr="002F7DC0">
        <w:rPr>
          <w:rFonts w:ascii="Verdana" w:hAnsi="Verdana" w:cs="Helvetica"/>
        </w:rPr>
        <w:t>ImPressRoom – Agentur für Kommunikation</w:t>
      </w:r>
      <w:r w:rsidRPr="002F7DC0">
        <w:rPr>
          <w:rFonts w:ascii="Verdana" w:hAnsi="Verdana" w:cs="Helvetica"/>
        </w:rPr>
        <w:br/>
        <w:t>Barbara Taxacher</w:t>
      </w:r>
      <w:r w:rsidRPr="002F7DC0">
        <w:rPr>
          <w:rFonts w:ascii="Verdana" w:hAnsi="Verdana" w:cs="Helvetica"/>
        </w:rPr>
        <w:br/>
      </w:r>
      <w:r w:rsidR="00C57C62" w:rsidRPr="002F7DC0">
        <w:rPr>
          <w:rFonts w:ascii="Verdana" w:hAnsi="Verdana" w:cs="Helvetica"/>
        </w:rPr>
        <w:t xml:space="preserve">Mobil: 0676 366 23 99, </w:t>
      </w:r>
      <w:r w:rsidRPr="002F7DC0">
        <w:rPr>
          <w:rFonts w:ascii="Verdana" w:hAnsi="Verdana" w:cs="Helvetica"/>
        </w:rPr>
        <w:t xml:space="preserve">Mail: </w:t>
      </w:r>
      <w:hyperlink r:id="rId6" w:history="1">
        <w:r w:rsidRPr="002F7DC0">
          <w:rPr>
            <w:rStyle w:val="Hyperlink"/>
            <w:rFonts w:ascii="Verdana" w:hAnsi="Verdana" w:cs="Helvetica"/>
            <w:color w:val="auto"/>
          </w:rPr>
          <w:t>taxacher@impressroom.com</w:t>
        </w:r>
      </w:hyperlink>
    </w:p>
    <w:sectPr w:rsidR="00C63EE4" w:rsidRPr="002F7DC0" w:rsidSect="00ED58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2606B"/>
    <w:multiLevelType w:val="hybridMultilevel"/>
    <w:tmpl w:val="4B5A33B4"/>
    <w:lvl w:ilvl="0" w:tplc="AF04C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182"/>
    <w:multiLevelType w:val="hybridMultilevel"/>
    <w:tmpl w:val="E8AEDF18"/>
    <w:lvl w:ilvl="0" w:tplc="67C45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78729">
    <w:abstractNumId w:val="0"/>
  </w:num>
  <w:num w:numId="2" w16cid:durableId="205384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75"/>
    <w:rsid w:val="00050D7A"/>
    <w:rsid w:val="000559AA"/>
    <w:rsid w:val="00093A61"/>
    <w:rsid w:val="000E6D12"/>
    <w:rsid w:val="00100DB4"/>
    <w:rsid w:val="001E2D1A"/>
    <w:rsid w:val="001E57E3"/>
    <w:rsid w:val="0022179F"/>
    <w:rsid w:val="00257431"/>
    <w:rsid w:val="00271CD7"/>
    <w:rsid w:val="00272B36"/>
    <w:rsid w:val="00275CE1"/>
    <w:rsid w:val="0028510C"/>
    <w:rsid w:val="002A3C3D"/>
    <w:rsid w:val="002B6FAF"/>
    <w:rsid w:val="002B76D2"/>
    <w:rsid w:val="002F7DC0"/>
    <w:rsid w:val="00393B70"/>
    <w:rsid w:val="003B0A7B"/>
    <w:rsid w:val="003B5E75"/>
    <w:rsid w:val="003C5EB0"/>
    <w:rsid w:val="003D5059"/>
    <w:rsid w:val="003D78BD"/>
    <w:rsid w:val="003E0004"/>
    <w:rsid w:val="00402D9F"/>
    <w:rsid w:val="00434032"/>
    <w:rsid w:val="004345E7"/>
    <w:rsid w:val="00445F4A"/>
    <w:rsid w:val="004A0FDB"/>
    <w:rsid w:val="004B36A0"/>
    <w:rsid w:val="004E09F0"/>
    <w:rsid w:val="00587216"/>
    <w:rsid w:val="005C3BBB"/>
    <w:rsid w:val="005F421E"/>
    <w:rsid w:val="005F7B86"/>
    <w:rsid w:val="00601F2A"/>
    <w:rsid w:val="00641C4A"/>
    <w:rsid w:val="00692EF6"/>
    <w:rsid w:val="006A4AF8"/>
    <w:rsid w:val="006C46E4"/>
    <w:rsid w:val="006F3ABE"/>
    <w:rsid w:val="006F7D5E"/>
    <w:rsid w:val="00707CBE"/>
    <w:rsid w:val="00717253"/>
    <w:rsid w:val="00766D73"/>
    <w:rsid w:val="007D0476"/>
    <w:rsid w:val="00804C29"/>
    <w:rsid w:val="00824A76"/>
    <w:rsid w:val="008459F2"/>
    <w:rsid w:val="00923925"/>
    <w:rsid w:val="009703BC"/>
    <w:rsid w:val="009C0B02"/>
    <w:rsid w:val="00A36EEF"/>
    <w:rsid w:val="00A674DC"/>
    <w:rsid w:val="00A67D21"/>
    <w:rsid w:val="00AA4976"/>
    <w:rsid w:val="00AF2430"/>
    <w:rsid w:val="00B044E0"/>
    <w:rsid w:val="00B40B80"/>
    <w:rsid w:val="00B52487"/>
    <w:rsid w:val="00B76E67"/>
    <w:rsid w:val="00BE23DB"/>
    <w:rsid w:val="00BF0F12"/>
    <w:rsid w:val="00BF7909"/>
    <w:rsid w:val="00C14567"/>
    <w:rsid w:val="00C57C62"/>
    <w:rsid w:val="00C63EE4"/>
    <w:rsid w:val="00C80CAB"/>
    <w:rsid w:val="00CB092E"/>
    <w:rsid w:val="00CC3960"/>
    <w:rsid w:val="00CF1AF2"/>
    <w:rsid w:val="00D012B0"/>
    <w:rsid w:val="00D74276"/>
    <w:rsid w:val="00DC32AF"/>
    <w:rsid w:val="00E7533C"/>
    <w:rsid w:val="00E80A32"/>
    <w:rsid w:val="00ED3B25"/>
    <w:rsid w:val="00ED55EF"/>
    <w:rsid w:val="00ED58AE"/>
    <w:rsid w:val="00F159CA"/>
    <w:rsid w:val="00F4791C"/>
    <w:rsid w:val="00F616AF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8756"/>
  <w15:docId w15:val="{D95E25E0-D0D9-48EF-A69E-AFFF87D6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E75"/>
    <w:pPr>
      <w:spacing w:after="0" w:line="240" w:lineRule="auto"/>
    </w:pPr>
    <w:rPr>
      <w:rFonts w:ascii="Calibri" w:hAnsi="Calibri" w:cs="Calibri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02D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0E6D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3EE4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2D9F"/>
    <w:rPr>
      <w:rFonts w:ascii="Times New Roman" w:eastAsia="Times New Roman" w:hAnsi="Times New Roman" w:cs="Times New Roman"/>
      <w:b/>
      <w:bCs/>
      <w:sz w:val="36"/>
      <w:szCs w:val="3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xacher@impressroo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Taxacher</cp:lastModifiedBy>
  <cp:revision>14</cp:revision>
  <cp:lastPrinted>2024-11-21T09:45:00Z</cp:lastPrinted>
  <dcterms:created xsi:type="dcterms:W3CDTF">2024-11-20T12:23:00Z</dcterms:created>
  <dcterms:modified xsi:type="dcterms:W3CDTF">2024-11-26T12:03:00Z</dcterms:modified>
</cp:coreProperties>
</file>